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EF" w:rsidRDefault="005C41FD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  </w:t>
      </w:r>
    </w:p>
    <w:p w:rsidR="00C747EF" w:rsidRDefault="00C747EF">
      <w:pPr>
        <w:jc w:val="center"/>
        <w:rPr>
          <w:b/>
          <w:sz w:val="28"/>
          <w:szCs w:val="28"/>
          <w:lang w:val="uk-UA"/>
        </w:rPr>
      </w:pPr>
    </w:p>
    <w:p w:rsidR="00C747EF" w:rsidRDefault="005C41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C747EF" w:rsidRDefault="005C41FD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C747EF" w:rsidRDefault="00C747EF">
      <w:pPr>
        <w:jc w:val="center"/>
        <w:rPr>
          <w:sz w:val="28"/>
          <w:szCs w:val="28"/>
          <w:lang w:val="uk-UA"/>
        </w:rPr>
      </w:pPr>
    </w:p>
    <w:p w:rsidR="00C747EF" w:rsidRDefault="005C41FD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</w:t>
      </w:r>
    </w:p>
    <w:p w:rsidR="00C747EF" w:rsidRDefault="005C41FD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З ПИТАНЬ МІСТОБУДУВАННЯ, АРХІТЕКТУРИ, ЗЕМЛЕКОРИСТУВАННЯ, ВИКОРИСТАННЯ ПРИРОДНИХ РЕСУРСІВ ТА ОХОРОНИ</w:t>
      </w:r>
    </w:p>
    <w:p w:rsidR="00C747EF" w:rsidRDefault="005C41FD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НАВКОЛИШНЬОГО СЕРЕДОВИЩА</w:t>
      </w:r>
    </w:p>
    <w:p w:rsidR="00C747EF" w:rsidRDefault="00C747EF">
      <w:pPr>
        <w:jc w:val="center"/>
        <w:rPr>
          <w:lang w:val="uk-UA"/>
        </w:rPr>
      </w:pPr>
    </w:p>
    <w:p w:rsidR="00C747EF" w:rsidRDefault="005C41FD">
      <w:pPr>
        <w:jc w:val="center"/>
        <w:rPr>
          <w:b/>
          <w:lang w:val="uk-UA"/>
        </w:rPr>
      </w:pPr>
      <w:r>
        <w:rPr>
          <w:b/>
          <w:lang w:val="uk-UA"/>
        </w:rPr>
        <w:t>ПРОТОКОЛ</w:t>
      </w:r>
    </w:p>
    <w:p w:rsidR="00C747EF" w:rsidRDefault="00C747EF">
      <w:pPr>
        <w:jc w:val="both"/>
        <w:rPr>
          <w:b/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664C48">
        <w:rPr>
          <w:b/>
          <w:lang w:val="uk-UA"/>
        </w:rPr>
        <w:t>Дата  проведення:</w:t>
      </w:r>
      <w:r>
        <w:rPr>
          <w:b/>
          <w:lang w:val="uk-UA"/>
        </w:rPr>
        <w:t xml:space="preserve"> </w:t>
      </w:r>
      <w:r w:rsidR="00664C48">
        <w:rPr>
          <w:lang w:val="uk-UA"/>
        </w:rPr>
        <w:t>12</w:t>
      </w:r>
      <w:r w:rsidR="00C468EC">
        <w:rPr>
          <w:lang w:val="uk-UA"/>
        </w:rPr>
        <w:t xml:space="preserve"> грудня </w:t>
      </w:r>
      <w:r>
        <w:rPr>
          <w:lang w:val="uk-UA"/>
        </w:rPr>
        <w:t>2025 року</w:t>
      </w:r>
    </w:p>
    <w:p w:rsidR="00C747EF" w:rsidRDefault="005C41F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>: м. Ічня, пл.Шевченка,1</w:t>
      </w:r>
    </w:p>
    <w:p w:rsidR="00C747EF" w:rsidRDefault="005C41FD">
      <w:pPr>
        <w:jc w:val="both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>
        <w:rPr>
          <w:lang w:val="uk-UA"/>
        </w:rPr>
        <w:t xml:space="preserve"> </w:t>
      </w:r>
      <w:r w:rsidR="00B5181A">
        <w:rPr>
          <w:lang w:val="uk-UA"/>
        </w:rPr>
        <w:t>1</w:t>
      </w:r>
      <w:r w:rsidR="00664C48">
        <w:rPr>
          <w:lang w:val="uk-UA"/>
        </w:rPr>
        <w:t>0</w:t>
      </w:r>
      <w:r w:rsidR="00B5181A">
        <w:rPr>
          <w:lang w:val="uk-UA"/>
        </w:rPr>
        <w:t>:00</w:t>
      </w:r>
    </w:p>
    <w:p w:rsidR="00C747EF" w:rsidRDefault="00C747EF">
      <w:pPr>
        <w:jc w:val="both"/>
        <w:rPr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Котко І.В.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Загальна кількість членів комісі</w:t>
      </w:r>
      <w:r>
        <w:rPr>
          <w:b/>
          <w:color w:val="111111"/>
          <w:lang w:val="uk-UA"/>
        </w:rPr>
        <w:t>ї</w:t>
      </w:r>
      <w:r>
        <w:rPr>
          <w:color w:val="111111"/>
          <w:lang w:val="uk-UA"/>
        </w:rPr>
        <w:t xml:space="preserve">: - </w:t>
      </w:r>
      <w:r w:rsidR="00C82FF2">
        <w:rPr>
          <w:b/>
          <w:color w:val="111111"/>
          <w:lang w:val="uk-UA"/>
        </w:rPr>
        <w:t>5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 xml:space="preserve">Присутні на засіданні – </w:t>
      </w:r>
      <w:r w:rsidR="00664C48">
        <w:rPr>
          <w:b/>
          <w:lang w:val="uk-UA"/>
        </w:rPr>
        <w:t>3</w:t>
      </w:r>
      <w:r>
        <w:rPr>
          <w:lang w:val="uk-UA"/>
        </w:rPr>
        <w:t>/Бондар М.М.,</w:t>
      </w:r>
      <w:r w:rsidR="00C468EC">
        <w:rPr>
          <w:lang w:val="uk-UA"/>
        </w:rPr>
        <w:t xml:space="preserve"> </w:t>
      </w:r>
      <w:r>
        <w:rPr>
          <w:lang w:val="uk-UA"/>
        </w:rPr>
        <w:t xml:space="preserve">Котко І.В., </w:t>
      </w:r>
      <w:proofErr w:type="spellStart"/>
      <w:r>
        <w:rPr>
          <w:lang w:val="uk-UA"/>
        </w:rPr>
        <w:t>Реус</w:t>
      </w:r>
      <w:proofErr w:type="spellEnd"/>
      <w:r>
        <w:rPr>
          <w:lang w:val="uk-UA"/>
        </w:rPr>
        <w:t xml:space="preserve"> Л.А./</w:t>
      </w:r>
    </w:p>
    <w:p w:rsidR="00C747EF" w:rsidRDefault="00C747EF">
      <w:pPr>
        <w:jc w:val="both"/>
        <w:rPr>
          <w:sz w:val="16"/>
          <w:szCs w:val="16"/>
          <w:lang w:val="uk-UA"/>
        </w:rPr>
      </w:pPr>
    </w:p>
    <w:p w:rsidR="00C747EF" w:rsidRDefault="005C41FD">
      <w:pPr>
        <w:jc w:val="both"/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C747EF" w:rsidRDefault="005C41FD">
      <w:pPr>
        <w:jc w:val="both"/>
        <w:rPr>
          <w:lang w:val="uk-UA"/>
        </w:rPr>
      </w:pPr>
      <w:r>
        <w:rPr>
          <w:lang w:val="uk-UA"/>
        </w:rPr>
        <w:tab/>
        <w:t>Доповідачі з питань винесених на засідання постійної комісії.</w:t>
      </w:r>
    </w:p>
    <w:p w:rsidR="00C747EF" w:rsidRDefault="00C747EF">
      <w:pPr>
        <w:jc w:val="both"/>
        <w:rPr>
          <w:b/>
          <w:lang w:val="uk-UA"/>
        </w:rPr>
      </w:pPr>
    </w:p>
    <w:p w:rsidR="00C747EF" w:rsidRDefault="005C41FD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664C48" w:rsidRDefault="00B5181A" w:rsidP="00664C48">
      <w:pPr>
        <w:tabs>
          <w:tab w:val="left" w:pos="600"/>
          <w:tab w:val="left" w:pos="9355"/>
        </w:tabs>
        <w:jc w:val="both"/>
        <w:rPr>
          <w:lang w:val="uk-UA"/>
        </w:rPr>
      </w:pPr>
      <w:r>
        <w:rPr>
          <w:lang w:val="uk-UA"/>
        </w:rPr>
        <w:t>1</w:t>
      </w:r>
      <w:r w:rsidRPr="00BE7B01">
        <w:rPr>
          <w:lang w:val="uk-UA"/>
        </w:rPr>
        <w:t xml:space="preserve">. </w:t>
      </w:r>
      <w:r w:rsidR="00664C48">
        <w:rPr>
          <w:lang w:val="uk-UA"/>
        </w:rPr>
        <w:t>Про Програму охорони навколишнього природного середовища Ічнянської міської територіальної громади на 2026-2028 роки.</w:t>
      </w:r>
    </w:p>
    <w:p w:rsidR="00664C48" w:rsidRPr="00BE7B01" w:rsidRDefault="00664C48" w:rsidP="00664C48">
      <w:pPr>
        <w:tabs>
          <w:tab w:val="left" w:pos="600"/>
          <w:tab w:val="left" w:pos="9355"/>
        </w:tabs>
        <w:jc w:val="both"/>
        <w:rPr>
          <w:lang w:val="uk-UA"/>
        </w:rPr>
      </w:pPr>
      <w:r>
        <w:rPr>
          <w:lang w:val="uk-UA"/>
        </w:rPr>
        <w:t>2</w:t>
      </w:r>
      <w:r w:rsidRPr="00BE7B01">
        <w:rPr>
          <w:lang w:val="uk-UA"/>
        </w:rPr>
        <w:t xml:space="preserve">. </w:t>
      </w:r>
      <w:r w:rsidRPr="00DB0861">
        <w:rPr>
          <w:lang w:val="uk-UA"/>
        </w:rPr>
        <w:t>Про розгляд клопотання ТОВ «ВЕРТІКС-МОЛЛ»</w:t>
      </w:r>
      <w:r>
        <w:rPr>
          <w:lang w:val="uk-UA"/>
        </w:rPr>
        <w:t>.</w:t>
      </w:r>
    </w:p>
    <w:p w:rsidR="00664C48" w:rsidRPr="00BE7B01" w:rsidRDefault="00664C48" w:rsidP="00664C48">
      <w:pPr>
        <w:tabs>
          <w:tab w:val="left" w:pos="600"/>
          <w:tab w:val="left" w:pos="9355"/>
        </w:tabs>
        <w:jc w:val="both"/>
        <w:rPr>
          <w:lang w:val="uk-UA"/>
        </w:rPr>
      </w:pPr>
      <w:r>
        <w:rPr>
          <w:lang w:val="uk-UA"/>
        </w:rPr>
        <w:t>3</w:t>
      </w:r>
      <w:r w:rsidRPr="00BE7B01">
        <w:rPr>
          <w:lang w:val="uk-UA"/>
        </w:rPr>
        <w:t xml:space="preserve">. </w:t>
      </w:r>
      <w:r w:rsidRPr="00DB0861">
        <w:rPr>
          <w:lang w:val="uk-UA"/>
        </w:rPr>
        <w:t>Про затвердження  Програми створення рекреаційних зон Ічнянської міської ради на 2026 – 2028 роки</w:t>
      </w:r>
      <w:r>
        <w:rPr>
          <w:lang w:val="uk-UA"/>
        </w:rPr>
        <w:t>.</w:t>
      </w:r>
    </w:p>
    <w:p w:rsidR="00C747EF" w:rsidRPr="002C6ADF" w:rsidRDefault="00664C48" w:rsidP="00664C48">
      <w:pPr>
        <w:tabs>
          <w:tab w:val="left" w:pos="600"/>
          <w:tab w:val="left" w:pos="9355"/>
        </w:tabs>
        <w:jc w:val="both"/>
        <w:rPr>
          <w:lang w:val="uk-UA"/>
        </w:rPr>
      </w:pPr>
      <w:r>
        <w:rPr>
          <w:lang w:val="uk-UA"/>
        </w:rPr>
        <w:t>4</w:t>
      </w:r>
      <w:r w:rsidRPr="00BE7B01">
        <w:rPr>
          <w:lang w:val="uk-UA"/>
        </w:rPr>
        <w:t xml:space="preserve">. </w:t>
      </w:r>
      <w:r w:rsidRPr="00DB0861">
        <w:rPr>
          <w:lang w:val="uk-UA"/>
        </w:rPr>
        <w:t>Про затвердження  Програми управління та ефективного використання земельних ресурсів Ічнянської міської територіальної громади на 2026-2028 роки</w:t>
      </w:r>
      <w:r>
        <w:rPr>
          <w:lang w:val="uk-UA"/>
        </w:rPr>
        <w:t>.</w:t>
      </w:r>
    </w:p>
    <w:p w:rsidR="00C747EF" w:rsidRDefault="005C41FD">
      <w:pPr>
        <w:tabs>
          <w:tab w:val="left" w:pos="284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C747EF" w:rsidRDefault="005C41FD">
      <w:pPr>
        <w:tabs>
          <w:tab w:val="left" w:pos="284"/>
        </w:tabs>
        <w:jc w:val="both"/>
        <w:rPr>
          <w:i/>
          <w:lang w:val="uk-UA"/>
        </w:rPr>
      </w:pPr>
      <w:r>
        <w:rPr>
          <w:i/>
          <w:lang w:val="uk-UA"/>
        </w:rPr>
        <w:t>(Порядок денний прийнято одноголосно)</w:t>
      </w:r>
    </w:p>
    <w:p w:rsidR="00C747EF" w:rsidRDefault="005C41FD">
      <w:pPr>
        <w:jc w:val="both"/>
        <w:rPr>
          <w:color w:val="000000"/>
          <w:lang w:val="uk-UA"/>
        </w:rPr>
      </w:pPr>
      <w:r>
        <w:rPr>
          <w:bCs/>
          <w:i/>
          <w:color w:val="000000"/>
          <w:lang w:val="uk-UA"/>
        </w:rPr>
        <w:t xml:space="preserve">Голосували: За – </w:t>
      </w:r>
      <w:r w:rsidR="00664C48">
        <w:rPr>
          <w:bCs/>
          <w:i/>
          <w:color w:val="000000"/>
          <w:lang w:val="uk-UA"/>
        </w:rPr>
        <w:t>3</w:t>
      </w:r>
      <w:r>
        <w:rPr>
          <w:bCs/>
          <w:i/>
          <w:color w:val="000000"/>
          <w:lang w:val="uk-UA"/>
        </w:rPr>
        <w:t>, Проти – 0, Утримались – 0.</w:t>
      </w:r>
    </w:p>
    <w:p w:rsidR="00C747EF" w:rsidRDefault="005C41F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Комісія затвердила наступний регламент роботи:</w:t>
      </w:r>
    </w:p>
    <w:p w:rsidR="00C747EF" w:rsidRDefault="005C41F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для доповіді  – до 10 хвилин; </w:t>
      </w:r>
    </w:p>
    <w:p w:rsidR="00C747EF" w:rsidRDefault="005C41F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для інформацій та виступів – до 3 хвилин;</w:t>
      </w:r>
    </w:p>
    <w:p w:rsidR="00C747EF" w:rsidRDefault="005C41F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C747EF" w:rsidRDefault="005C41F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Голосували одноголосно </w:t>
      </w:r>
      <w:r>
        <w:rPr>
          <w:i/>
          <w:color w:val="000000"/>
          <w:lang w:val="uk-UA"/>
        </w:rPr>
        <w:t xml:space="preserve">за – </w:t>
      </w:r>
      <w:r w:rsidR="00664C48">
        <w:rPr>
          <w:i/>
          <w:color w:val="000000"/>
          <w:lang w:val="uk-UA"/>
        </w:rPr>
        <w:t>3</w:t>
      </w:r>
      <w:r>
        <w:rPr>
          <w:i/>
          <w:color w:val="000000"/>
          <w:lang w:val="uk-UA"/>
        </w:rPr>
        <w:t>, Проти – 0, Утримались – 0.</w:t>
      </w:r>
    </w:p>
    <w:p w:rsidR="00C747EF" w:rsidRDefault="00C747EF">
      <w:pPr>
        <w:jc w:val="both"/>
        <w:rPr>
          <w:bCs/>
          <w:i/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>: «</w:t>
      </w:r>
      <w:r w:rsidR="00664C48">
        <w:rPr>
          <w:lang w:val="uk-UA"/>
        </w:rPr>
        <w:t>Про Програму охорони навколишнього природного середовища Ічнянської міської територіальної громади на 2026-2028 роки</w:t>
      </w:r>
      <w:r>
        <w:rPr>
          <w:color w:val="111111"/>
          <w:lang w:val="uk-UA"/>
        </w:rPr>
        <w:t>».</w:t>
      </w:r>
    </w:p>
    <w:p w:rsidR="00C747EF" w:rsidRPr="00B5181A" w:rsidRDefault="005C41FD">
      <w:pPr>
        <w:jc w:val="both"/>
        <w:rPr>
          <w:lang w:val="uk-UA"/>
        </w:rPr>
      </w:pPr>
      <w:r>
        <w:rPr>
          <w:b/>
          <w:color w:val="111111"/>
          <w:lang w:val="uk-UA"/>
        </w:rPr>
        <w:t>СЛУХАЛИ</w:t>
      </w:r>
      <w:r>
        <w:rPr>
          <w:color w:val="111111"/>
          <w:lang w:val="uk-UA"/>
        </w:rPr>
        <w:t xml:space="preserve">: </w:t>
      </w:r>
      <w:proofErr w:type="spellStart"/>
      <w:r w:rsidR="00664C48">
        <w:rPr>
          <w:lang w:val="uk-UA"/>
        </w:rPr>
        <w:t>Буренко</w:t>
      </w:r>
      <w:proofErr w:type="spellEnd"/>
      <w:r w:rsidR="00664C48">
        <w:rPr>
          <w:lang w:val="uk-UA"/>
        </w:rPr>
        <w:t xml:space="preserve"> Ірину Миколаївну</w:t>
      </w:r>
      <w:r w:rsidR="00B5181A">
        <w:rPr>
          <w:lang w:val="uk-UA"/>
        </w:rPr>
        <w:t xml:space="preserve">, </w:t>
      </w:r>
      <w:r w:rsidR="00664C48">
        <w:rPr>
          <w:lang w:val="uk-UA"/>
        </w:rPr>
        <w:t>завідувач</w:t>
      </w:r>
      <w:r w:rsidR="00D7596C">
        <w:rPr>
          <w:lang w:val="uk-UA"/>
        </w:rPr>
        <w:t>а</w:t>
      </w:r>
      <w:bookmarkStart w:id="0" w:name="_GoBack"/>
      <w:bookmarkEnd w:id="0"/>
      <w:r w:rsidR="00664C48">
        <w:rPr>
          <w:lang w:val="uk-UA"/>
        </w:rPr>
        <w:t xml:space="preserve"> сектору агропромислового розвитку</w:t>
      </w:r>
      <w:r w:rsidR="00B5181A">
        <w:rPr>
          <w:spacing w:val="5"/>
          <w:lang w:val="uk-UA"/>
        </w:rPr>
        <w:t xml:space="preserve"> </w:t>
      </w:r>
      <w:r w:rsidR="00B5181A">
        <w:rPr>
          <w:lang w:val="uk-UA"/>
        </w:rPr>
        <w:t>Ічнянської міської ради.</w:t>
      </w:r>
    </w:p>
    <w:p w:rsidR="00C747EF" w:rsidRDefault="005C41FD">
      <w:pPr>
        <w:jc w:val="both"/>
        <w:rPr>
          <w:color w:val="111111"/>
          <w:lang w:val="uk-UA"/>
        </w:rPr>
      </w:pPr>
      <w:r>
        <w:rPr>
          <w:b/>
          <w:color w:val="111111"/>
          <w:lang w:val="uk-UA"/>
        </w:rPr>
        <w:t>ВИСТУПИЛИ</w:t>
      </w:r>
      <w:r>
        <w:rPr>
          <w:color w:val="111111"/>
          <w:lang w:val="uk-UA"/>
        </w:rPr>
        <w:t>: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64C48">
        <w:rPr>
          <w:lang w:val="uk-UA"/>
        </w:rPr>
        <w:t>Про Програму охорони навколишнього природного середовища Ічнянської міської територіальної громади на 2026-2028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747EF" w:rsidRDefault="00C747EF">
      <w:pPr>
        <w:jc w:val="both"/>
        <w:rPr>
          <w:bCs/>
          <w:i/>
          <w:lang w:val="uk-UA"/>
        </w:rPr>
      </w:pPr>
    </w:p>
    <w:p w:rsidR="00C747EF" w:rsidRDefault="005C41F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1"/>
        <w:gridCol w:w="3825"/>
        <w:gridCol w:w="1134"/>
        <w:gridCol w:w="853"/>
        <w:gridCol w:w="993"/>
        <w:gridCol w:w="848"/>
        <w:gridCol w:w="1246"/>
      </w:tblGrid>
      <w:tr w:rsidR="00C747EF">
        <w:trPr>
          <w:trHeight w:val="34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747EF" w:rsidRDefault="00C747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747EF">
        <w:trPr>
          <w:trHeight w:val="2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747EF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B5181A" w:rsidP="00B5181A">
            <w:pPr>
              <w:ind w:left="-142" w:right="-108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5C41FD">
              <w:rPr>
                <w:lang w:val="uk-UA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</w:tr>
      <w:tr w:rsidR="00C747EF">
        <w:trPr>
          <w:trHeight w:val="2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664C4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</w:tr>
      <w:tr w:rsidR="00C747EF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Карапиш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Реус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C747EF" w:rsidRDefault="005C41FD">
      <w:pPr>
        <w:spacing w:line="264" w:lineRule="auto"/>
        <w:ind w:right="-2"/>
        <w:jc w:val="both"/>
        <w:rPr>
          <w:color w:val="000000"/>
          <w:lang w:val="uk-UA"/>
        </w:rPr>
      </w:pPr>
      <w:r>
        <w:rPr>
          <w:bCs/>
          <w:i/>
          <w:color w:val="000000"/>
          <w:lang w:val="uk-UA"/>
        </w:rPr>
        <w:t>Голосували: За-</w:t>
      </w:r>
      <w:r w:rsidR="00664C48">
        <w:rPr>
          <w:bCs/>
          <w:i/>
          <w:color w:val="000000"/>
          <w:lang w:val="uk-UA"/>
        </w:rPr>
        <w:t>3</w:t>
      </w:r>
      <w:r>
        <w:rPr>
          <w:bCs/>
          <w:i/>
          <w:color w:val="000000"/>
          <w:lang w:val="uk-UA"/>
        </w:rPr>
        <w:t>, Проти-0, Утримались-0, Не голосували-0, Відсутні-</w:t>
      </w:r>
      <w:r w:rsidR="00664C48">
        <w:rPr>
          <w:bCs/>
          <w:i/>
          <w:color w:val="000000"/>
          <w:lang w:val="uk-UA"/>
        </w:rPr>
        <w:t>2</w:t>
      </w:r>
    </w:p>
    <w:p w:rsidR="00C747EF" w:rsidRDefault="005C41F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C747EF" w:rsidRDefault="00C747EF">
      <w:pPr>
        <w:jc w:val="both"/>
        <w:rPr>
          <w:b/>
          <w:bCs/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 w:rsidR="00664C48" w:rsidRPr="00DB0861">
        <w:rPr>
          <w:lang w:val="uk-UA"/>
        </w:rPr>
        <w:t>Про розгляд клопотання ТОВ «ВЕРТІКС-МОЛЛ»</w:t>
      </w:r>
      <w:r>
        <w:rPr>
          <w:lang w:val="uk-UA"/>
        </w:rPr>
        <w:t>».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>: Бондаря Євгенія Віталійовича, в.о.</w:t>
      </w:r>
      <w:r>
        <w:rPr>
          <w:bCs/>
          <w:lang w:val="uk-UA"/>
        </w:rPr>
        <w:t xml:space="preserve"> начальника відділу земельних ресурсів</w:t>
      </w:r>
      <w:r>
        <w:rPr>
          <w:spacing w:val="5"/>
          <w:lang w:val="uk-UA"/>
        </w:rPr>
        <w:t xml:space="preserve"> </w:t>
      </w:r>
      <w:r>
        <w:rPr>
          <w:lang w:val="uk-UA"/>
        </w:rPr>
        <w:t>Ічнянської міської ради.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64C48" w:rsidRPr="00DB0861">
        <w:rPr>
          <w:lang w:val="uk-UA"/>
        </w:rPr>
        <w:t>Про розгляд клопотання ТОВ «ВЕРТІКС-МОЛЛ»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747EF" w:rsidRDefault="00C747EF">
      <w:pPr>
        <w:pStyle w:val="af1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C747EF" w:rsidRDefault="005C41F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1"/>
        <w:gridCol w:w="3825"/>
        <w:gridCol w:w="1134"/>
        <w:gridCol w:w="853"/>
        <w:gridCol w:w="993"/>
        <w:gridCol w:w="848"/>
        <w:gridCol w:w="1246"/>
      </w:tblGrid>
      <w:tr w:rsidR="00C747EF">
        <w:trPr>
          <w:trHeight w:val="34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747EF" w:rsidRDefault="00C747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747EF">
        <w:trPr>
          <w:trHeight w:val="2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747EF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B5181A">
            <w:pPr>
              <w:ind w:left="-142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5C41FD">
              <w:rPr>
                <w:lang w:val="uk-UA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664C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Карапиш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Реус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</w:tbl>
    <w:p w:rsidR="00C747EF" w:rsidRDefault="005C41FD">
      <w:pPr>
        <w:spacing w:line="264" w:lineRule="auto"/>
        <w:ind w:right="-2"/>
        <w:jc w:val="both"/>
        <w:rPr>
          <w:color w:val="000000"/>
          <w:lang w:val="uk-UA"/>
        </w:rPr>
      </w:pPr>
      <w:r>
        <w:rPr>
          <w:bCs/>
          <w:i/>
          <w:color w:val="000000"/>
          <w:lang w:val="uk-UA"/>
        </w:rPr>
        <w:t>Голосували: За-</w:t>
      </w:r>
      <w:r w:rsidR="00664C48">
        <w:rPr>
          <w:bCs/>
          <w:i/>
          <w:color w:val="000000"/>
          <w:lang w:val="uk-UA"/>
        </w:rPr>
        <w:t>3</w:t>
      </w:r>
      <w:r>
        <w:rPr>
          <w:bCs/>
          <w:i/>
          <w:color w:val="000000"/>
          <w:lang w:val="uk-UA"/>
        </w:rPr>
        <w:t>, Проти-0, Утримались-0, Не голосували-0, Відсутні-</w:t>
      </w:r>
      <w:r w:rsidR="00664C48">
        <w:rPr>
          <w:bCs/>
          <w:i/>
          <w:color w:val="000000"/>
          <w:lang w:val="uk-UA"/>
        </w:rPr>
        <w:t>2</w:t>
      </w:r>
    </w:p>
    <w:p w:rsidR="00C747EF" w:rsidRDefault="005C41FD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C747EF" w:rsidRDefault="00C747EF">
      <w:pPr>
        <w:spacing w:line="264" w:lineRule="auto"/>
        <w:ind w:right="-2"/>
        <w:jc w:val="both"/>
        <w:rPr>
          <w:i/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 «</w:t>
      </w:r>
      <w:r w:rsidR="00664C48" w:rsidRPr="00DB0861">
        <w:rPr>
          <w:lang w:val="uk-UA"/>
        </w:rPr>
        <w:t>Про затвердження  Програми створення рекреаційних зон Ічнянської міської ради на 2026 – 2028 роки</w:t>
      </w:r>
      <w:r>
        <w:rPr>
          <w:lang w:val="uk-UA"/>
        </w:rPr>
        <w:t>».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>: Бондаря Євгенія Віталійовича, в.о.</w:t>
      </w:r>
      <w:r>
        <w:rPr>
          <w:bCs/>
          <w:lang w:val="uk-UA"/>
        </w:rPr>
        <w:t xml:space="preserve"> начальника відділу земельних ресурсів</w:t>
      </w:r>
      <w:r>
        <w:rPr>
          <w:spacing w:val="5"/>
          <w:lang w:val="uk-UA"/>
        </w:rPr>
        <w:t xml:space="preserve"> </w:t>
      </w:r>
      <w:r>
        <w:rPr>
          <w:lang w:val="uk-UA"/>
        </w:rPr>
        <w:t>Ічнянської міської ради.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ВИСТУПИЛИ</w:t>
      </w:r>
      <w:r>
        <w:rPr>
          <w:lang w:val="uk-UA"/>
        </w:rPr>
        <w:t>: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64C48" w:rsidRPr="00DB0861">
        <w:rPr>
          <w:lang w:val="uk-UA"/>
        </w:rPr>
        <w:t>Про затвердження  Програми створення рекреаційних зон Ічнянської міської ради на 2026 – 2028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747EF" w:rsidRDefault="00C747EF">
      <w:pPr>
        <w:jc w:val="both"/>
        <w:rPr>
          <w:bCs/>
          <w:i/>
          <w:lang w:val="uk-UA"/>
        </w:rPr>
      </w:pPr>
    </w:p>
    <w:p w:rsidR="00C747EF" w:rsidRDefault="005C41F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1"/>
        <w:gridCol w:w="3825"/>
        <w:gridCol w:w="1134"/>
        <w:gridCol w:w="853"/>
        <w:gridCol w:w="993"/>
        <w:gridCol w:w="848"/>
        <w:gridCol w:w="1246"/>
      </w:tblGrid>
      <w:tr w:rsidR="00C747EF">
        <w:trPr>
          <w:trHeight w:val="34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747EF" w:rsidRDefault="00C747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747EF">
        <w:trPr>
          <w:trHeight w:val="2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747EF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B5181A">
            <w:pPr>
              <w:ind w:left="-142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5C41FD">
              <w:rPr>
                <w:lang w:val="uk-UA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664C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Карапиш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Реус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</w:tbl>
    <w:p w:rsidR="00C747EF" w:rsidRDefault="005C41FD">
      <w:pPr>
        <w:spacing w:line="264" w:lineRule="auto"/>
        <w:ind w:right="-2"/>
        <w:jc w:val="both"/>
        <w:rPr>
          <w:color w:val="000000"/>
          <w:lang w:val="uk-UA"/>
        </w:rPr>
      </w:pPr>
      <w:r>
        <w:rPr>
          <w:bCs/>
          <w:i/>
          <w:color w:val="000000"/>
          <w:lang w:val="uk-UA"/>
        </w:rPr>
        <w:lastRenderedPageBreak/>
        <w:t>Голосували: За-</w:t>
      </w:r>
      <w:r w:rsidR="00664C48">
        <w:rPr>
          <w:bCs/>
          <w:i/>
          <w:color w:val="000000"/>
          <w:lang w:val="uk-UA"/>
        </w:rPr>
        <w:t>3</w:t>
      </w:r>
      <w:r>
        <w:rPr>
          <w:bCs/>
          <w:i/>
          <w:color w:val="000000"/>
          <w:lang w:val="uk-UA"/>
        </w:rPr>
        <w:t>, Проти-0, Утримались-0, Не голосували-0, Відсутні-</w:t>
      </w:r>
      <w:r w:rsidR="00664C48">
        <w:rPr>
          <w:bCs/>
          <w:i/>
          <w:color w:val="000000"/>
          <w:lang w:val="uk-UA"/>
        </w:rPr>
        <w:t>2</w:t>
      </w:r>
    </w:p>
    <w:p w:rsidR="00C747EF" w:rsidRDefault="005C41FD">
      <w:pPr>
        <w:jc w:val="both"/>
        <w:rPr>
          <w:bCs/>
          <w:i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C747EF" w:rsidRDefault="00C747EF">
      <w:pPr>
        <w:jc w:val="both"/>
        <w:rPr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b/>
          <w:u w:val="single"/>
          <w:lang w:val="uk-UA"/>
        </w:rPr>
        <w:t>По четвертому питанню</w:t>
      </w:r>
      <w:r>
        <w:rPr>
          <w:lang w:val="uk-UA"/>
        </w:rPr>
        <w:t>: «</w:t>
      </w:r>
      <w:r w:rsidR="00664C48" w:rsidRPr="00DB0861">
        <w:rPr>
          <w:lang w:val="uk-UA"/>
        </w:rPr>
        <w:t>Про затвердження  Програми управління та ефективного використання земельних ресурсів Ічнянської міської територіальної громади на 2026-2028 роки</w:t>
      </w:r>
      <w:r>
        <w:rPr>
          <w:lang w:val="uk-UA"/>
        </w:rPr>
        <w:t>».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>: Бондаря Євгенія Віталійовича, в.о.</w:t>
      </w:r>
      <w:r>
        <w:rPr>
          <w:bCs/>
          <w:lang w:val="uk-UA"/>
        </w:rPr>
        <w:t xml:space="preserve"> начальника відділу земельних ресурсів</w:t>
      </w:r>
      <w:r>
        <w:rPr>
          <w:spacing w:val="5"/>
          <w:lang w:val="uk-UA"/>
        </w:rPr>
        <w:t xml:space="preserve"> </w:t>
      </w:r>
      <w:r>
        <w:rPr>
          <w:lang w:val="uk-UA"/>
        </w:rPr>
        <w:t>Ічнянської міської ради.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 xml:space="preserve">ВИСТУПИЛИ: </w:t>
      </w:r>
    </w:p>
    <w:p w:rsidR="00C747EF" w:rsidRDefault="005C41FD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64C48" w:rsidRPr="00DB0861">
        <w:rPr>
          <w:lang w:val="uk-UA"/>
        </w:rPr>
        <w:t>Про затвердження  Програми управління та ефективного використання земельних ресурсів Ічнянської міської територіальної громади на 2026-2028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747EF" w:rsidRDefault="00C747EF">
      <w:pPr>
        <w:pStyle w:val="af1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C747EF" w:rsidRDefault="005C41F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1"/>
        <w:gridCol w:w="3825"/>
        <w:gridCol w:w="1134"/>
        <w:gridCol w:w="853"/>
        <w:gridCol w:w="993"/>
        <w:gridCol w:w="848"/>
        <w:gridCol w:w="1246"/>
      </w:tblGrid>
      <w:tr w:rsidR="00C747EF">
        <w:trPr>
          <w:trHeight w:val="34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</w:t>
            </w:r>
          </w:p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747EF" w:rsidRDefault="00C747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747EF">
        <w:trPr>
          <w:trHeight w:val="21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747EF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B5181A">
            <w:pPr>
              <w:ind w:left="-142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5C41FD">
              <w:rPr>
                <w:lang w:val="uk-UA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664C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Карапиш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  <w:tr w:rsidR="00C747EF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Реус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5C41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EF" w:rsidRDefault="00C747EF">
            <w:pPr>
              <w:jc w:val="center"/>
              <w:rPr>
                <w:lang w:val="uk-UA"/>
              </w:rPr>
            </w:pPr>
          </w:p>
        </w:tc>
      </w:tr>
    </w:tbl>
    <w:p w:rsidR="00C747EF" w:rsidRDefault="005C41FD">
      <w:pPr>
        <w:spacing w:line="264" w:lineRule="auto"/>
        <w:ind w:right="-2"/>
        <w:jc w:val="both"/>
        <w:rPr>
          <w:color w:val="000000"/>
          <w:lang w:val="uk-UA"/>
        </w:rPr>
      </w:pPr>
      <w:r>
        <w:rPr>
          <w:bCs/>
          <w:i/>
          <w:color w:val="000000"/>
          <w:lang w:val="uk-UA"/>
        </w:rPr>
        <w:t>Голосували: За-</w:t>
      </w:r>
      <w:r w:rsidR="00664C48">
        <w:rPr>
          <w:bCs/>
          <w:i/>
          <w:color w:val="000000"/>
          <w:lang w:val="uk-UA"/>
        </w:rPr>
        <w:t>3</w:t>
      </w:r>
      <w:r>
        <w:rPr>
          <w:bCs/>
          <w:i/>
          <w:color w:val="000000"/>
          <w:lang w:val="uk-UA"/>
        </w:rPr>
        <w:t>, Проти-0, Утримались-0, Не голосували-0, Відсутні-</w:t>
      </w:r>
      <w:r w:rsidR="00664C48">
        <w:rPr>
          <w:bCs/>
          <w:i/>
          <w:color w:val="000000"/>
          <w:lang w:val="uk-UA"/>
        </w:rPr>
        <w:t>2</w:t>
      </w:r>
    </w:p>
    <w:p w:rsidR="00C747EF" w:rsidRDefault="005C41FD">
      <w:pPr>
        <w:spacing w:line="264" w:lineRule="auto"/>
        <w:ind w:right="-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 прийнято.</w:t>
      </w:r>
    </w:p>
    <w:p w:rsidR="00C747EF" w:rsidRDefault="00C747EF">
      <w:pPr>
        <w:spacing w:line="264" w:lineRule="auto"/>
        <w:ind w:right="-2"/>
        <w:jc w:val="both"/>
        <w:rPr>
          <w:color w:val="000000"/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lang w:val="uk-UA"/>
        </w:rPr>
        <w:t>Голова постійно</w:t>
      </w:r>
      <w:r w:rsidR="000466F8">
        <w:rPr>
          <w:lang w:val="uk-UA"/>
        </w:rPr>
        <w:t>ї комісії Котко Іван Васильович</w:t>
      </w:r>
      <w:r>
        <w:rPr>
          <w:lang w:val="uk-UA"/>
        </w:rPr>
        <w:t xml:space="preserve"> повідомив, що питання, які було винесено на розгляд постійної комісії з </w:t>
      </w:r>
      <w:r>
        <w:rPr>
          <w:iCs/>
          <w:lang w:val="uk-UA"/>
        </w:rPr>
        <w:t xml:space="preserve">питань </w:t>
      </w:r>
      <w:r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 розглянуто і прийнято відповідні рішення, подякував за роботу і закрив засідання.</w:t>
      </w:r>
    </w:p>
    <w:p w:rsidR="00C747EF" w:rsidRDefault="00C747EF">
      <w:pPr>
        <w:pStyle w:val="af1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C747EF" w:rsidRDefault="005C41FD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                                                                    Іван КОТКО</w:t>
      </w:r>
    </w:p>
    <w:p w:rsidR="00C747EF" w:rsidRDefault="00C747EF">
      <w:pPr>
        <w:jc w:val="both"/>
        <w:rPr>
          <w:b/>
          <w:i/>
          <w:lang w:val="uk-UA"/>
        </w:rPr>
      </w:pPr>
    </w:p>
    <w:p w:rsidR="00C747EF" w:rsidRDefault="005C41FD">
      <w:pPr>
        <w:jc w:val="both"/>
        <w:rPr>
          <w:lang w:val="uk-UA"/>
        </w:rPr>
      </w:pPr>
      <w:r>
        <w:rPr>
          <w:b/>
          <w:i/>
          <w:lang w:val="uk-UA"/>
        </w:rPr>
        <w:t>Секретар постійної комісії                                                             Лариса РЕУС</w:t>
      </w:r>
    </w:p>
    <w:sectPr w:rsidR="00C747EF" w:rsidSect="000466F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1F" w:rsidRDefault="008A251F">
      <w:r>
        <w:separator/>
      </w:r>
    </w:p>
  </w:endnote>
  <w:endnote w:type="continuationSeparator" w:id="0">
    <w:p w:rsidR="008A251F" w:rsidRDefault="008A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1F" w:rsidRDefault="008A251F">
      <w:r>
        <w:separator/>
      </w:r>
    </w:p>
  </w:footnote>
  <w:footnote w:type="continuationSeparator" w:id="0">
    <w:p w:rsidR="008A251F" w:rsidRDefault="008A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EC" w:rsidRDefault="00C468E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EC" w:rsidRDefault="00C468EC">
    <w:pPr>
      <w:pStyle w:val="aa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EC" w:rsidRDefault="00C468EC">
    <w:pPr>
      <w:pStyle w:val="aa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EF"/>
    <w:rsid w:val="00030460"/>
    <w:rsid w:val="000466F8"/>
    <w:rsid w:val="000C6456"/>
    <w:rsid w:val="002C6ADF"/>
    <w:rsid w:val="003E6D2B"/>
    <w:rsid w:val="00435026"/>
    <w:rsid w:val="005C41FD"/>
    <w:rsid w:val="00664C48"/>
    <w:rsid w:val="007471DB"/>
    <w:rsid w:val="007A37F7"/>
    <w:rsid w:val="008A251F"/>
    <w:rsid w:val="008D0CE2"/>
    <w:rsid w:val="00916490"/>
    <w:rsid w:val="00A92AE0"/>
    <w:rsid w:val="00B5181A"/>
    <w:rsid w:val="00C468EC"/>
    <w:rsid w:val="00C747EF"/>
    <w:rsid w:val="00C82FF2"/>
    <w:rsid w:val="00D7596C"/>
    <w:rsid w:val="00D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9557"/>
  <w15:docId w15:val="{9316B27B-1F29-4E98-A093-D36F767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Обычны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Заголовок Знак"/>
    <w:basedOn w:val="a0"/>
    <w:link w:val="a8"/>
    <w:uiPriority w:val="10"/>
    <w:qFormat/>
    <w:rsid w:val="00690960"/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Noto Sans Devanagari"/>
    </w:rPr>
  </w:style>
  <w:style w:type="paragraph" w:styleId="af1">
    <w:name w:val="List Paragraph"/>
    <w:basedOn w:val="a"/>
    <w:uiPriority w:val="34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0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1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f2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3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styleId="a8">
    <w:name w:val="Title"/>
    <w:basedOn w:val="a"/>
    <w:next w:val="a"/>
    <w:link w:val="a7"/>
    <w:uiPriority w:val="10"/>
    <w:qFormat/>
    <w:rsid w:val="0069096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 w:eastAsia="en-U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F76AA"/>
    <w:pPr>
      <w:tabs>
        <w:tab w:val="center" w:pos="4819"/>
        <w:tab w:val="right" w:pos="9639"/>
      </w:tabs>
    </w:pPr>
  </w:style>
  <w:style w:type="paragraph" w:styleId="ac">
    <w:name w:val="footer"/>
    <w:basedOn w:val="a"/>
    <w:link w:val="ab"/>
    <w:uiPriority w:val="99"/>
    <w:unhideWhenUsed/>
    <w:rsid w:val="002F76AA"/>
    <w:pPr>
      <w:tabs>
        <w:tab w:val="center" w:pos="4819"/>
        <w:tab w:val="right" w:pos="9639"/>
      </w:tabs>
    </w:pPr>
  </w:style>
  <w:style w:type="numbering" w:customStyle="1" w:styleId="af4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ABA1-7AE3-45BD-900A-BD326F56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3559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2025-12-15T08:29:00Z</cp:lastPrinted>
  <dcterms:created xsi:type="dcterms:W3CDTF">2025-05-16T05:12:00Z</dcterms:created>
  <dcterms:modified xsi:type="dcterms:W3CDTF">2025-12-15T08:30:00Z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2021-07-12T15:28:00Z</dcterms:created>
  <dc:creator>Пользователь</dc:creator>
  <dc:description/>
  <dc:language>uk-UA</dc:language>
  <cp:lastModifiedBy/>
  <cp:lastPrinted>2025-02-18T16:05:51Z</cp:lastPrinted>
  <dcterms:modified xsi:type="dcterms:W3CDTF">2025-05-13T12:45:50Z</dcterms:modified>
  <cp:revision>64</cp:revision>
  <dc:subject/>
  <dc:title/>
</cp:coreProperties>
</file>